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2F6E" w14:textId="77777777" w:rsidR="00EF7E9A" w:rsidRDefault="00EF7E9A">
      <w:pPr>
        <w:pStyle w:val="2"/>
        <w:rPr>
          <w:vanish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568"/>
        <w:gridCol w:w="141"/>
        <w:gridCol w:w="142"/>
        <w:gridCol w:w="142"/>
        <w:gridCol w:w="141"/>
        <w:gridCol w:w="142"/>
        <w:gridCol w:w="851"/>
        <w:gridCol w:w="1013"/>
        <w:gridCol w:w="326"/>
        <w:gridCol w:w="2204"/>
        <w:gridCol w:w="142"/>
        <w:gridCol w:w="426"/>
        <w:gridCol w:w="141"/>
        <w:gridCol w:w="1459"/>
        <w:gridCol w:w="1383"/>
      </w:tblGrid>
      <w:tr w:rsidR="00EF7E9A" w14:paraId="74BB0115" w14:textId="77777777">
        <w:trPr>
          <w:cantSplit/>
          <w:trHeight w:hRule="exact" w:val="1230"/>
        </w:trPr>
        <w:tc>
          <w:tcPr>
            <w:tcW w:w="198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47CBB" w14:textId="77777777" w:rsidR="00EF7E9A" w:rsidRDefault="00937C6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7998DC01" wp14:editId="783D18D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-134620</wp:posOffset>
                  </wp:positionV>
                  <wp:extent cx="561975" cy="649605"/>
                  <wp:effectExtent l="0" t="0" r="9525" b="0"/>
                  <wp:wrapThrough wrapText="bothSides">
                    <wp:wrapPolygon edited="0">
                      <wp:start x="8786" y="0"/>
                      <wp:lineTo x="0" y="0"/>
                      <wp:lineTo x="0" y="10135"/>
                      <wp:lineTo x="4393" y="10768"/>
                      <wp:lineTo x="3661" y="17103"/>
                      <wp:lineTo x="5125" y="20270"/>
                      <wp:lineTo x="6590" y="20903"/>
                      <wp:lineTo x="15376" y="20903"/>
                      <wp:lineTo x="16108" y="20270"/>
                      <wp:lineTo x="17573" y="16469"/>
                      <wp:lineTo x="17573" y="10768"/>
                      <wp:lineTo x="21234" y="10135"/>
                      <wp:lineTo x="21234" y="0"/>
                      <wp:lineTo x="12447" y="0"/>
                      <wp:lineTo x="8786" y="0"/>
                    </wp:wrapPolygon>
                  </wp:wrapThrough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1EFBE" w14:textId="77777777" w:rsidR="00EF7E9A" w:rsidRDefault="00937C63">
            <w:pPr>
              <w:pStyle w:val="2"/>
              <w:widowControl w:val="0"/>
              <w:spacing w:line="276" w:lineRule="auto"/>
              <w:jc w:val="center"/>
              <w:rPr>
                <w:rFonts w:ascii="Times New Roman Bold" w:hAnsi="Times New Roman Bold"/>
                <w:sz w:val="18"/>
                <w:lang w:val="ru-RU"/>
              </w:rPr>
            </w:pPr>
            <w:r>
              <w:rPr>
                <w:rFonts w:ascii="Times New Roman Bold" w:hAnsi="Times New Roman Bold"/>
                <w:sz w:val="18"/>
                <w:lang w:val="ru-RU"/>
              </w:rPr>
              <w:br/>
            </w:r>
            <w:permStart w:id="1643263205" w:edGrp="everyone"/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AEF8B8F" wp14:editId="32C9CC7C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80010</wp:posOffset>
                  </wp:positionV>
                  <wp:extent cx="682625" cy="666750"/>
                  <wp:effectExtent l="0" t="0" r="317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flo_logo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643263205"/>
            <w:r w:rsidR="00B12B68">
              <w:rPr>
                <w:rFonts w:ascii="Times New Roman Bold" w:hAnsi="Times New Roman Bold"/>
                <w:sz w:val="18"/>
                <w:lang w:val="ru-RU"/>
              </w:rPr>
              <w:t>РОССИЙСКИЙ ФУТБОЛЬНЫЙ СОЮЗ</w:t>
            </w:r>
          </w:p>
          <w:p w14:paraId="062735C0" w14:textId="77777777" w:rsidR="00EF7E9A" w:rsidRPr="005959DB" w:rsidRDefault="005959D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ФЕДЕРАЦИЯ ФУТБОЛА ЛЕНИНГРАДСКОЙ ОБЛАСТИ</w:t>
            </w:r>
          </w:p>
          <w:p w14:paraId="2945C59E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rPr>
                <w:rFonts w:ascii="Times New Roman Bold" w:hAnsi="Times New Roman Bold"/>
                <w:sz w:val="32"/>
              </w:rPr>
              <w:t>РАПОРТ ИНСПЕКТОРА</w:t>
            </w:r>
          </w:p>
        </w:tc>
      </w:tr>
      <w:tr w:rsidR="00EF7E9A" w14:paraId="23F16E02" w14:textId="77777777">
        <w:trPr>
          <w:cantSplit/>
          <w:trHeight w:hRule="exact" w:val="386"/>
        </w:trPr>
        <w:tc>
          <w:tcPr>
            <w:tcW w:w="17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52575CB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r>
              <w:rPr>
                <w:sz w:val="22"/>
              </w:rPr>
              <w:t>Инспектор</w:t>
            </w:r>
          </w:p>
        </w:tc>
        <w:tc>
          <w:tcPr>
            <w:tcW w:w="865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4924CDA1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19"/>
                  <w:enabled/>
                  <w:calcOnExit w:val="0"/>
                  <w:textInput/>
                </w:ffData>
              </w:fldChar>
            </w:r>
            <w:bookmarkStart w:id="0" w:name="Текст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0"/>
          </w:p>
        </w:tc>
      </w:tr>
      <w:tr w:rsidR="00EF7E9A" w14:paraId="6AB1BF96" w14:textId="77777777">
        <w:trPr>
          <w:cantSplit/>
          <w:trHeight w:val="220"/>
        </w:trPr>
        <w:tc>
          <w:tcPr>
            <w:tcW w:w="10355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61860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фамилия, и., о.</w:t>
            </w:r>
          </w:p>
        </w:tc>
      </w:tr>
      <w:tr w:rsidR="00EF7E9A" w14:paraId="195C03E1" w14:textId="77777777">
        <w:trPr>
          <w:cantSplit/>
          <w:trHeight w:val="220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FDDD9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6"/>
              </w:rPr>
            </w:pPr>
            <w:r>
              <w:rPr>
                <w:sz w:val="22"/>
              </w:rPr>
              <w:t>Матч</w:t>
            </w:r>
          </w:p>
        </w:tc>
        <w:tc>
          <w:tcPr>
            <w:tcW w:w="95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BE94B7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14"/>
                  <w:enabled/>
                  <w:calcOnExit w:val="0"/>
                  <w:textInput/>
                </w:ffData>
              </w:fldChar>
            </w:r>
            <w:bookmarkStart w:id="1" w:name="Текст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  <w:tr w:rsidR="00EF7E9A" w14:paraId="7AFC8DD6" w14:textId="77777777">
        <w:trPr>
          <w:cantSplit/>
          <w:trHeight w:val="423"/>
        </w:trPr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D8894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6"/>
              </w:rPr>
            </w:pPr>
            <w:r>
              <w:rPr>
                <w:sz w:val="22"/>
              </w:rPr>
              <w:t>Между командами</w:t>
            </w:r>
          </w:p>
        </w:tc>
        <w:tc>
          <w:tcPr>
            <w:tcW w:w="82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3D9EA8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fldChar w:fldCharType="begin">
                <w:ffData>
                  <w:name w:val="Текст15"/>
                  <w:enabled/>
                  <w:calcOnExit w:val="0"/>
                  <w:textInput/>
                </w:ffData>
              </w:fldChar>
            </w:r>
            <w:bookmarkStart w:id="2" w:name="Текст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F7E9A" w14:paraId="432A25ED" w14:textId="77777777">
        <w:trPr>
          <w:cantSplit/>
          <w:trHeight w:hRule="exact" w:val="28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5DA3FDB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</w:rPr>
            </w:pPr>
            <w:bookmarkStart w:id="3" w:name="Текст16" w:colFirst="0" w:colLast="1"/>
            <w:r>
              <w:rPr>
                <w:sz w:val="22"/>
              </w:rPr>
              <w:t>Дата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0D08ACD" w14:textId="77777777" w:rsidR="00EF7E9A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r>
              <w:rPr>
                <w:sz w:val="22"/>
              </w:rPr>
              <w:t xml:space="preserve">              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B69B6EF" w14:textId="3BB34481" w:rsidR="00EF7E9A" w:rsidRDefault="00B12B68" w:rsidP="005959D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  <w:r w:rsidR="004211D0">
              <w:rPr>
                <w:sz w:val="22"/>
              </w:rPr>
              <w:t xml:space="preserve">  </w:t>
            </w:r>
            <w:r w:rsidR="005959D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г.    Стадион 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9BCE35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 xml:space="preserve">   </w:t>
            </w:r>
            <w:r>
              <w:fldChar w:fldCharType="begin">
                <w:ffData>
                  <w:name w:val="Текст17"/>
                  <w:enabled/>
                  <w:calcOnExit w:val="0"/>
                  <w:textInput/>
                </w:ffData>
              </w:fldChar>
            </w:r>
            <w:bookmarkStart w:id="4" w:name="Текст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142A9DC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 г.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57B3842" w14:textId="77777777" w:rsidR="00EF7E9A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18"/>
                  <w:enabled/>
                  <w:calcOnExit w:val="0"/>
                  <w:textInput/>
                </w:ffData>
              </w:fldChar>
            </w:r>
            <w:bookmarkStart w:id="5" w:name="Текст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5"/>
            <w:r>
              <w:rPr>
                <w:sz w:val="22"/>
              </w:rPr>
              <w:t xml:space="preserve">               </w:t>
            </w:r>
          </w:p>
        </w:tc>
      </w:tr>
      <w:bookmarkEnd w:id="3"/>
      <w:tr w:rsidR="00EF7E9A" w14:paraId="0898D367" w14:textId="77777777">
        <w:trPr>
          <w:cantSplit/>
          <w:trHeight w:hRule="exact" w:val="284"/>
        </w:trPr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FDC8CB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2"/>
              </w:rPr>
            </w:pPr>
            <w:r>
              <w:rPr>
                <w:sz w:val="22"/>
              </w:rPr>
              <w:t xml:space="preserve">Начало   в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14:paraId="1D0CE977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0"/>
                  <w:enabled/>
                  <w:calcOnExit w:val="0"/>
                  <w:textInput/>
                </w:ffData>
              </w:fldChar>
            </w:r>
            <w:bookmarkStart w:id="6" w:name="Текст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3654C48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sz w:val="22"/>
              </w:rPr>
            </w:pPr>
            <w:r>
              <w:rPr>
                <w:rFonts w:ascii="Times New Roman Bold" w:hAnsi="Times New Roman Bold"/>
              </w:rPr>
              <w:t xml:space="preserve"> </w:t>
            </w:r>
            <w:r>
              <w:rPr>
                <w:sz w:val="22"/>
              </w:rPr>
              <w:t>час.</w:t>
            </w:r>
            <w:r>
              <w:rPr>
                <w:rFonts w:ascii="Times New Roman Bold" w:hAnsi="Times New Roman Bold"/>
                <w:sz w:val="22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14:paraId="302C15A9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7" w:name="Текст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647D461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2"/>
              </w:rPr>
            </w:pPr>
            <w:r>
              <w:rPr>
                <w:sz w:val="22"/>
              </w:rPr>
              <w:t>мин.             Количество зрителей: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14:paraId="2CAB5ADE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bookmarkStart w:id="8" w:name="Текст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C9B105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 xml:space="preserve">  чел.</w:t>
            </w:r>
          </w:p>
        </w:tc>
      </w:tr>
      <w:tr w:rsidR="00EF7E9A" w14:paraId="5BD3B394" w14:textId="77777777">
        <w:trPr>
          <w:cantSplit/>
          <w:trHeight w:hRule="exact" w:val="284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F2CDF0" w14:textId="77777777" w:rsidR="00EF7E9A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bookmarkStart w:id="9" w:name="Текст5" w:colFirst="0" w:colLast="5"/>
            <w:r>
              <w:rPr>
                <w:sz w:val="22"/>
              </w:rPr>
              <w:t>Р</w:t>
            </w:r>
            <w:bookmarkStart w:id="10" w:name="Текст6"/>
            <w:r>
              <w:rPr>
                <w:sz w:val="22"/>
              </w:rPr>
              <w:t>езультат матча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D360E2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3878C6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r>
              <w:rPr>
                <w:sz w:val="22"/>
              </w:rPr>
              <w:t>в пользу</w:t>
            </w:r>
          </w:p>
        </w:tc>
        <w:tc>
          <w:tcPr>
            <w:tcW w:w="575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7E0005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10"/>
          </w:p>
        </w:tc>
      </w:tr>
      <w:bookmarkEnd w:id="9"/>
      <w:tr w:rsidR="00EF7E9A" w14:paraId="3E1FDA89" w14:textId="77777777">
        <w:trPr>
          <w:cantSplit/>
          <w:trHeight w:hRule="exact" w:val="284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9D2708" w14:textId="77777777" w:rsidR="00EF7E9A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Результат 1 тайма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EEF37D3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76"/>
                  <w:enabled/>
                  <w:calcOnExit w:val="0"/>
                  <w:textInput/>
                </w:ffData>
              </w:fldChar>
            </w:r>
            <w:bookmarkStart w:id="11" w:name="Текст7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3D4BEE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r>
              <w:rPr>
                <w:sz w:val="22"/>
              </w:rPr>
              <w:t>в пользу</w:t>
            </w:r>
          </w:p>
        </w:tc>
        <w:tc>
          <w:tcPr>
            <w:tcW w:w="575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96BEBA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79"/>
                  <w:enabled/>
                  <w:calcOnExit w:val="0"/>
                  <w:textInput/>
                </w:ffData>
              </w:fldChar>
            </w:r>
            <w:bookmarkStart w:id="12" w:name="Текст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2"/>
          </w:p>
        </w:tc>
      </w:tr>
      <w:tr w:rsidR="00EF7E9A" w14:paraId="5AEAB8B6" w14:textId="77777777">
        <w:trPr>
          <w:cantSplit/>
          <w:trHeight w:hRule="exact" w:val="284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0F8213" w14:textId="77777777" w:rsidR="00EF7E9A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Доп. времени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FDF79B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77"/>
                  <w:enabled/>
                  <w:calcOnExit w:val="0"/>
                  <w:textInput/>
                </w:ffData>
              </w:fldChar>
            </w:r>
            <w:bookmarkStart w:id="13" w:name="Текст7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10D3F2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r>
              <w:rPr>
                <w:sz w:val="22"/>
              </w:rPr>
              <w:t>в пользу</w:t>
            </w:r>
          </w:p>
        </w:tc>
        <w:tc>
          <w:tcPr>
            <w:tcW w:w="575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A9FAE32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80"/>
                  <w:enabled/>
                  <w:calcOnExit w:val="0"/>
                  <w:textInput/>
                </w:ffData>
              </w:fldChar>
            </w:r>
            <w:bookmarkStart w:id="14" w:name="Текст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4"/>
          </w:p>
        </w:tc>
      </w:tr>
      <w:tr w:rsidR="00EF7E9A" w14:paraId="48C9F7F8" w14:textId="77777777">
        <w:trPr>
          <w:cantSplit/>
          <w:trHeight w:hRule="exact" w:val="284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9BD0464" w14:textId="77777777" w:rsidR="00EF7E9A" w:rsidRPr="00F369DA" w:rsidRDefault="00B12B68" w:rsidP="00F369DA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Серия 11-метр</w:t>
            </w:r>
            <w:r w:rsidR="00F369DA">
              <w:rPr>
                <w:sz w:val="22"/>
                <w:lang w:val="en-US"/>
              </w:rPr>
              <w:t>овых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5E6E35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78"/>
                  <w:enabled/>
                  <w:calcOnExit w:val="0"/>
                  <w:textInput/>
                </w:ffData>
              </w:fldChar>
            </w:r>
            <w:bookmarkStart w:id="15" w:name="Текст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B6C717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r>
              <w:rPr>
                <w:sz w:val="22"/>
              </w:rPr>
              <w:t>в пользу</w:t>
            </w:r>
          </w:p>
        </w:tc>
        <w:tc>
          <w:tcPr>
            <w:tcW w:w="575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007D0B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81"/>
                  <w:enabled/>
                  <w:calcOnExit w:val="0"/>
                  <w:textInput/>
                </w:ffData>
              </w:fldChar>
            </w:r>
            <w:bookmarkStart w:id="16" w:name="Текст8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6"/>
          </w:p>
        </w:tc>
      </w:tr>
      <w:tr w:rsidR="00EF7E9A" w14:paraId="3F7035F7" w14:textId="77777777">
        <w:trPr>
          <w:cantSplit/>
          <w:trHeight w:hRule="exact" w:val="346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3AD14B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bookmarkStart w:id="17" w:name="Текст4" w:colFirst="0" w:colLast="5"/>
            <w:r>
              <w:rPr>
                <w:sz w:val="22"/>
              </w:rPr>
              <w:t>С</w:t>
            </w:r>
            <w:bookmarkStart w:id="18" w:name="Текст3"/>
            <w:r>
              <w:rPr>
                <w:sz w:val="22"/>
              </w:rPr>
              <w:t>удья</w:t>
            </w:r>
          </w:p>
        </w:tc>
        <w:tc>
          <w:tcPr>
            <w:tcW w:w="5529" w:type="dxa"/>
            <w:gridSpan w:val="10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E8CF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fldChar w:fldCharType="begin">
                <w:ffData>
                  <w:name w:val="Текст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A9F40BE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37019" w14:textId="77777777" w:rsidR="00EF7E9A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2"/>
              </w:rPr>
            </w:pPr>
            <w:r>
              <w:fldChar w:fldCharType="begin">
                <w:ffData>
                  <w:name w:val="Текст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fldChar w:fldCharType="end"/>
            </w:r>
            <w:bookmarkEnd w:id="18"/>
          </w:p>
        </w:tc>
      </w:tr>
      <w:bookmarkEnd w:id="17"/>
      <w:tr w:rsidR="00EF7E9A" w14:paraId="7D34A828" w14:textId="77777777">
        <w:trPr>
          <w:cantSplit/>
          <w:trHeight w:hRule="exact" w:val="340"/>
        </w:trPr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D31820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Помощник 1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163D6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2"/>
                  <w:enabled/>
                  <w:calcOnExit w:val="0"/>
                  <w:textInput/>
                </w:ffData>
              </w:fldChar>
            </w:r>
            <w:bookmarkStart w:id="19" w:name="Текст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6FC4E9" w14:textId="77777777" w:rsidR="00EF7E9A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1F304" w14:textId="77777777" w:rsidR="00EF7E9A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5"/>
                  <w:enabled/>
                  <w:calcOnExit w:val="0"/>
                  <w:textInput/>
                </w:ffData>
              </w:fldChar>
            </w:r>
            <w:bookmarkStart w:id="20" w:name="Текст8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0"/>
          </w:p>
        </w:tc>
      </w:tr>
      <w:tr w:rsidR="00EF7E9A" w14:paraId="394A4128" w14:textId="77777777">
        <w:trPr>
          <w:cantSplit/>
          <w:trHeight w:val="340"/>
        </w:trPr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8240036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Помощник 2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91738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3"/>
                  <w:enabled/>
                  <w:calcOnExit w:val="0"/>
                  <w:textInput/>
                </w:ffData>
              </w:fldChar>
            </w:r>
            <w:bookmarkStart w:id="21" w:name="Текст8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6CA5FE" w14:textId="77777777" w:rsidR="00EF7E9A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8FBA2" w14:textId="77777777" w:rsidR="00EF7E9A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6"/>
                  <w:enabled/>
                  <w:calcOnExit w:val="0"/>
                  <w:textInput/>
                </w:ffData>
              </w:fldChar>
            </w:r>
            <w:bookmarkStart w:id="22" w:name="Текст8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2"/>
          </w:p>
        </w:tc>
      </w:tr>
      <w:tr w:rsidR="00EF7E9A" w14:paraId="25C36E10" w14:textId="77777777">
        <w:trPr>
          <w:cantSplit/>
          <w:trHeight w:val="340"/>
        </w:trPr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0B2640F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Резервный судья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58D10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4"/>
                  <w:enabled/>
                  <w:calcOnExit w:val="0"/>
                  <w:textInput/>
                </w:ffData>
              </w:fldChar>
            </w:r>
            <w:bookmarkStart w:id="23" w:name="Текст8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F14ACB" w14:textId="77777777" w:rsidR="00EF7E9A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CCF3F7D" w14:textId="77777777" w:rsidR="00EF7E9A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7"/>
                  <w:enabled/>
                  <w:calcOnExit w:val="0"/>
                  <w:textInput/>
                </w:ffData>
              </w:fldChar>
            </w:r>
            <w:bookmarkStart w:id="24" w:name="Текст8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4"/>
          </w:p>
        </w:tc>
      </w:tr>
      <w:tr w:rsidR="00EF7E9A" w:rsidRPr="004211D0" w14:paraId="05EEC175" w14:textId="77777777">
        <w:trPr>
          <w:cantSplit/>
          <w:trHeight w:val="2489"/>
        </w:trPr>
        <w:tc>
          <w:tcPr>
            <w:tcW w:w="10355" w:type="dxa"/>
            <w:gridSpan w:val="1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21282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459" w:hanging="459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Оценочная шкала:</w:t>
            </w:r>
          </w:p>
          <w:p w14:paraId="2E6CF5FF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jc w:val="both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9,0 - 10</w:t>
            </w:r>
            <w:r>
              <w:tab/>
            </w:r>
            <w:r>
              <w:rPr>
                <w:sz w:val="18"/>
              </w:rPr>
              <w:t>Отличное (безупречный уровень)</w:t>
            </w:r>
          </w:p>
          <w:p w14:paraId="2525F947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8,5 – 8,9</w:t>
            </w:r>
            <w:r>
              <w:tab/>
            </w:r>
            <w:r>
              <w:rPr>
                <w:sz w:val="18"/>
              </w:rPr>
              <w:t>Очень хорошее (с обязательным наличием правильных решений в ключевых ситуациях)</w:t>
            </w:r>
          </w:p>
          <w:p w14:paraId="3CD8D0C4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8,3 – 8,4</w:t>
            </w:r>
            <w:r>
              <w:tab/>
            </w:r>
            <w:r>
              <w:rPr>
                <w:sz w:val="18"/>
              </w:rPr>
              <w:t>Хорошее (ожидаемый уровень)</w:t>
            </w:r>
          </w:p>
          <w:p w14:paraId="64CDBCFA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8,2</w:t>
            </w:r>
            <w:r>
              <w:tab/>
            </w:r>
            <w:r>
              <w:rPr>
                <w:sz w:val="18"/>
              </w:rPr>
              <w:t>Нормальное с небольшими моментами для улучшения</w:t>
            </w:r>
          </w:p>
          <w:p w14:paraId="43D7B17D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8,0 - 8,1</w:t>
            </w:r>
            <w:r>
              <w:tab/>
            </w:r>
            <w:r>
              <w:rPr>
                <w:sz w:val="18"/>
              </w:rPr>
              <w:t>Нормальное с важными моментами для улучшения</w:t>
            </w:r>
          </w:p>
          <w:p w14:paraId="44C0ED1D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7,9</w:t>
            </w:r>
            <w:r>
              <w:tab/>
            </w:r>
            <w:r>
              <w:rPr>
                <w:sz w:val="18"/>
              </w:rPr>
              <w:t>Одна очевидная важная ошибка в матче, иначе 8,3 или выше</w:t>
            </w:r>
          </w:p>
          <w:p w14:paraId="3855502C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7,8</w:t>
            </w:r>
            <w:r>
              <w:tab/>
            </w:r>
            <w:r>
              <w:rPr>
                <w:sz w:val="18"/>
              </w:rPr>
              <w:t>Одна очевидная важная ошибка в матче, иначе 8,0-8,2</w:t>
            </w:r>
          </w:p>
          <w:p w14:paraId="3BF16B45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7,5 – 7,7</w:t>
            </w:r>
            <w:r>
              <w:tab/>
            </w:r>
            <w:r>
              <w:rPr>
                <w:sz w:val="18"/>
              </w:rPr>
              <w:t>Удовлетворительное (ниже ожидаемого уровня, плохой контроль матча)</w:t>
            </w:r>
          </w:p>
          <w:p w14:paraId="37AD1441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7,0 – 7,4</w:t>
            </w:r>
            <w:r>
              <w:tab/>
            </w:r>
            <w:r>
              <w:rPr>
                <w:sz w:val="18"/>
              </w:rPr>
              <w:t>Разочаровывающее (значительно ниже ожидаемого уровня, ошибочные решения в ключевых ситуациях)</w:t>
            </w:r>
          </w:p>
        </w:tc>
      </w:tr>
    </w:tbl>
    <w:p w14:paraId="33804FB1" w14:textId="77777777" w:rsidR="00EF7E9A" w:rsidRDefault="00EF7E9A">
      <w:pPr>
        <w:pStyle w:val="a6"/>
        <w:rPr>
          <w:vanish/>
          <w:sz w:val="24"/>
        </w:rPr>
      </w:pPr>
    </w:p>
    <w:p w14:paraId="5C7DF6E4" w14:textId="77777777" w:rsidR="00EF7E9A" w:rsidRDefault="00B12B6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spacing w:before="120"/>
        <w:ind w:firstLine="284"/>
        <w:rPr>
          <w:rFonts w:ascii="Times New Roman Bold" w:hAnsi="Times New Roman Bold"/>
          <w:spacing w:val="-4"/>
          <w:sz w:val="24"/>
        </w:rPr>
      </w:pPr>
      <w:r>
        <w:rPr>
          <w:rFonts w:ascii="Times New Roman Bold" w:hAnsi="Times New Roman Bold"/>
          <w:spacing w:val="-4"/>
          <w:sz w:val="24"/>
        </w:rPr>
        <w:t>Степень сложности матча:</w:t>
      </w:r>
    </w:p>
    <w:p w14:paraId="67756E81" w14:textId="77777777" w:rsidR="00EF7E9A" w:rsidRDefault="00B12B6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rPr>
          <w:spacing w:val="-6"/>
          <w:sz w:val="18"/>
        </w:rPr>
      </w:pPr>
      <w:r>
        <w:rPr>
          <w:spacing w:val="-6"/>
          <w:sz w:val="18"/>
        </w:rPr>
        <w:t xml:space="preserve">Степень сложности матча должна оцениваться для каждого судьи в отдельности и учитываться в его отметке в зависимости от исхода матча. 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110"/>
        <w:gridCol w:w="8251"/>
      </w:tblGrid>
      <w:tr w:rsidR="00EF7E9A" w14:paraId="1C01959B" w14:textId="77777777">
        <w:trPr>
          <w:cantSplit/>
          <w:trHeight w:val="284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F1D375D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Times New Roman Bold" w:hAnsi="Times New Roman Bold"/>
                <w:spacing w:val="-4"/>
                <w:sz w:val="18"/>
              </w:rPr>
            </w:pPr>
            <w:r>
              <w:rPr>
                <w:rFonts w:ascii="Times New Roman Bold" w:hAnsi="Times New Roman Bold"/>
                <w:spacing w:val="-4"/>
                <w:sz w:val="18"/>
              </w:rPr>
              <w:t>Сложный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E19EDC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Times New Roman Bold" w:hAnsi="Times New Roman Bold"/>
                <w:spacing w:val="-4"/>
                <w:sz w:val="18"/>
              </w:rPr>
            </w:pPr>
            <w:r>
              <w:rPr>
                <w:rFonts w:ascii="Times New Roman Bold" w:hAnsi="Times New Roman Bold"/>
                <w:spacing w:val="-4"/>
                <w:sz w:val="18"/>
              </w:rPr>
              <w:t>Нормальный</w:t>
            </w:r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40F9" w14:textId="77777777" w:rsidR="00EF7E9A" w:rsidRDefault="00EF7E9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 w:right="209"/>
            </w:pPr>
          </w:p>
        </w:tc>
      </w:tr>
      <w:tr w:rsidR="00EF7E9A" w14:paraId="19333E3B" w14:textId="77777777">
        <w:trPr>
          <w:cantSplit/>
          <w:trHeight w:hRule="exact" w:val="340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52C9C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Галочка1"/>
            <w:r>
              <w:rPr>
                <w:sz w:val="22"/>
                <w:szCs w:val="22"/>
              </w:rPr>
              <w:instrText xml:space="preserve"> FORMCHECKBOX </w:instrText>
            </w:r>
            <w:r w:rsidR="00567C6D">
              <w:rPr>
                <w:sz w:val="22"/>
                <w:szCs w:val="22"/>
              </w:rPr>
            </w:r>
            <w:r w:rsidR="00567C6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D1339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Галочка5"/>
            <w:r>
              <w:rPr>
                <w:sz w:val="22"/>
                <w:szCs w:val="22"/>
              </w:rPr>
              <w:instrText xml:space="preserve"> FORMCHECKBOX </w:instrText>
            </w:r>
            <w:r w:rsidR="00567C6D">
              <w:rPr>
                <w:sz w:val="22"/>
                <w:szCs w:val="22"/>
              </w:rPr>
            </w:r>
            <w:r w:rsidR="00567C6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A772E2E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/>
              <w:rPr>
                <w:szCs w:val="24"/>
              </w:rPr>
            </w:pPr>
            <w:r>
              <w:rPr>
                <w:szCs w:val="24"/>
              </w:rPr>
              <w:t>Судья</w:t>
            </w:r>
          </w:p>
        </w:tc>
      </w:tr>
      <w:tr w:rsidR="00EF7E9A" w14:paraId="31D9424A" w14:textId="77777777">
        <w:trPr>
          <w:cantSplit/>
          <w:trHeight w:hRule="exact" w:val="340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714A7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Галочка2"/>
            <w:r>
              <w:rPr>
                <w:sz w:val="22"/>
                <w:szCs w:val="22"/>
              </w:rPr>
              <w:instrText xml:space="preserve"> FORMCHECKBOX </w:instrText>
            </w:r>
            <w:r w:rsidR="00567C6D">
              <w:rPr>
                <w:sz w:val="22"/>
                <w:szCs w:val="22"/>
              </w:rPr>
            </w:r>
            <w:r w:rsidR="00567C6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045DB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Галочка6"/>
            <w:r>
              <w:rPr>
                <w:sz w:val="22"/>
                <w:szCs w:val="22"/>
              </w:rPr>
              <w:instrText xml:space="preserve"> FORMCHECKBOX </w:instrText>
            </w:r>
            <w:r w:rsidR="00567C6D">
              <w:rPr>
                <w:sz w:val="22"/>
                <w:szCs w:val="22"/>
              </w:rPr>
            </w:r>
            <w:r w:rsidR="00567C6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548759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/>
              <w:rPr>
                <w:szCs w:val="24"/>
              </w:rPr>
            </w:pPr>
            <w:r>
              <w:rPr>
                <w:szCs w:val="24"/>
              </w:rPr>
              <w:t>Помощник 1</w:t>
            </w:r>
          </w:p>
        </w:tc>
      </w:tr>
      <w:tr w:rsidR="00EF7E9A" w14:paraId="4AAC3DAD" w14:textId="77777777">
        <w:trPr>
          <w:cantSplit/>
          <w:trHeight w:hRule="exact" w:val="340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0EC5E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Галочка3"/>
            <w:r>
              <w:rPr>
                <w:sz w:val="22"/>
                <w:szCs w:val="22"/>
              </w:rPr>
              <w:instrText xml:space="preserve"> FORMCHECKBOX </w:instrText>
            </w:r>
            <w:r w:rsidR="00567C6D">
              <w:rPr>
                <w:sz w:val="22"/>
                <w:szCs w:val="22"/>
              </w:rPr>
            </w:r>
            <w:r w:rsidR="00567C6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8CA09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Галочка7"/>
            <w:r>
              <w:rPr>
                <w:sz w:val="22"/>
                <w:szCs w:val="22"/>
              </w:rPr>
              <w:instrText xml:space="preserve"> FORMCHECKBOX </w:instrText>
            </w:r>
            <w:r w:rsidR="00567C6D">
              <w:rPr>
                <w:sz w:val="22"/>
                <w:szCs w:val="22"/>
              </w:rPr>
            </w:r>
            <w:r w:rsidR="00567C6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3B86BA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/>
              <w:rPr>
                <w:szCs w:val="24"/>
              </w:rPr>
            </w:pPr>
            <w:r>
              <w:rPr>
                <w:szCs w:val="24"/>
              </w:rPr>
              <w:t>Помощник 2</w:t>
            </w:r>
          </w:p>
        </w:tc>
      </w:tr>
      <w:tr w:rsidR="00EF7E9A" w14:paraId="025B61E5" w14:textId="77777777">
        <w:trPr>
          <w:cantSplit/>
          <w:trHeight w:hRule="exact" w:val="340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6E0DA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Галочка4"/>
            <w:r>
              <w:rPr>
                <w:sz w:val="22"/>
                <w:szCs w:val="22"/>
              </w:rPr>
              <w:instrText xml:space="preserve"> FORMCHECKBOX </w:instrText>
            </w:r>
            <w:r w:rsidR="00567C6D">
              <w:rPr>
                <w:sz w:val="22"/>
                <w:szCs w:val="22"/>
              </w:rPr>
            </w:r>
            <w:r w:rsidR="00567C6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CDE38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Галочка8"/>
            <w:r>
              <w:rPr>
                <w:sz w:val="22"/>
                <w:szCs w:val="22"/>
              </w:rPr>
              <w:instrText xml:space="preserve"> FORMCHECKBOX </w:instrText>
            </w:r>
            <w:r w:rsidR="00567C6D">
              <w:rPr>
                <w:sz w:val="22"/>
                <w:szCs w:val="22"/>
              </w:rPr>
            </w:r>
            <w:r w:rsidR="00567C6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D5C7B5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/>
              <w:rPr>
                <w:szCs w:val="24"/>
              </w:rPr>
            </w:pPr>
            <w:r>
              <w:rPr>
                <w:szCs w:val="24"/>
              </w:rPr>
              <w:t>Резервный арбитр</w:t>
            </w:r>
          </w:p>
        </w:tc>
      </w:tr>
      <w:tr w:rsidR="00EF7E9A" w:rsidRPr="004211D0" w14:paraId="241B1B36" w14:textId="77777777">
        <w:trPr>
          <w:cantSplit/>
          <w:trHeight w:val="851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73A7A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4"/>
              <w:jc w:val="both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 xml:space="preserve">Мотивированное описание степени сложности матча:   </w:t>
            </w:r>
            <w:r>
              <w:rPr>
                <w:rFonts w:ascii="Times New Roman Bold" w:hAnsi="Times New Roman Bold"/>
                <w:sz w:val="22"/>
                <w:szCs w:val="22"/>
              </w:rPr>
              <w:fldChar w:fldCharType="begin">
                <w:ffData>
                  <w:name w:val="Текст104"/>
                  <w:enabled/>
                  <w:calcOnExit w:val="0"/>
                  <w:textInput/>
                </w:ffData>
              </w:fldChar>
            </w:r>
            <w:bookmarkStart w:id="33" w:name="Текст104"/>
            <w:r>
              <w:rPr>
                <w:rFonts w:ascii="Times New Roman Bold" w:hAnsi="Times New Roman Bold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 Bold" w:hAnsi="Times New Roman Bold"/>
                <w:sz w:val="22"/>
                <w:szCs w:val="22"/>
              </w:rPr>
            </w:r>
            <w:r>
              <w:rPr>
                <w:rFonts w:ascii="Times New Roman Bold" w:hAnsi="Times New Roman Bold"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3"/>
          </w:p>
        </w:tc>
      </w:tr>
    </w:tbl>
    <w:p w14:paraId="3EEFBCA0" w14:textId="77777777" w:rsidR="00EF7E9A" w:rsidRDefault="00EF7E9A">
      <w:pPr>
        <w:pStyle w:val="a6"/>
        <w:ind w:left="15"/>
        <w:rPr>
          <w:spacing w:val="-6"/>
          <w:sz w:val="18"/>
        </w:rPr>
      </w:pPr>
    </w:p>
    <w:p w14:paraId="0E2424CD" w14:textId="77777777" w:rsidR="001665B0" w:rsidRDefault="00B12B6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jc w:val="center"/>
        <w:rPr>
          <w:rFonts w:ascii="Arial Bold" w:hAnsi="Arial Bold"/>
          <w:sz w:val="24"/>
        </w:rPr>
      </w:pPr>
      <w:r>
        <w:rPr>
          <w:rFonts w:ascii="Arial Bold" w:hAnsi="Arial Bold"/>
          <w:sz w:val="24"/>
        </w:rPr>
        <w:t>СУДЬЯ</w:t>
      </w:r>
    </w:p>
    <w:tbl>
      <w:tblPr>
        <w:tblW w:w="10320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9593"/>
      </w:tblGrid>
      <w:tr w:rsidR="001665B0" w14:paraId="2006D38F" w14:textId="77777777" w:rsidTr="00937C63">
        <w:trPr>
          <w:cantSplit/>
          <w:trHeight w:val="4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48007" w14:textId="77777777"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03ED3" w14:textId="77777777" w:rsidR="001665B0" w:rsidRDefault="001665B0" w:rsidP="00937C63">
            <w:pPr>
              <w:ind w:left="256" w:hanging="284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1. Комментарии к решениям судьи по игровым моментам, повлиявшим на оценку судейства. </w:t>
            </w:r>
            <w:r w:rsidRPr="001665B0">
              <w:rPr>
                <w:b/>
                <w:sz w:val="22"/>
                <w:szCs w:val="22"/>
                <w:lang w:val="ru-RU"/>
              </w:rPr>
              <w:t xml:space="preserve">Рекомендации </w:t>
            </w:r>
            <w:r w:rsidR="00937C63">
              <w:rPr>
                <w:b/>
                <w:sz w:val="22"/>
                <w:szCs w:val="22"/>
                <w:lang w:val="ru-RU"/>
              </w:rPr>
              <w:t>с</w:t>
            </w:r>
            <w:r>
              <w:rPr>
                <w:b/>
                <w:sz w:val="22"/>
                <w:szCs w:val="22"/>
                <w:lang w:val="ru-RU"/>
              </w:rPr>
              <w:t>удье</w:t>
            </w:r>
            <w:r w:rsidRPr="001665B0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1665B0" w14:paraId="352D1FE0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EE38D" w14:textId="77777777"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C6075" w14:textId="77777777"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14:paraId="1D4C2A0C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CB722" w14:textId="77777777"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5644" w14:textId="77777777"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14:paraId="1194BBCB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5E2CF" w14:textId="77777777"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AC783" w14:textId="77777777"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14:paraId="49708EF5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50E00" w14:textId="77777777"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6D2C5" w14:textId="77777777"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14:paraId="3FEEFF58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91A1A" w14:textId="77777777"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B5F98" w14:textId="77777777"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14:paraId="35A1413A" w14:textId="77777777" w:rsidTr="00937C63">
        <w:trPr>
          <w:cantSplit/>
          <w:trHeight w:val="1134"/>
        </w:trPr>
        <w:tc>
          <w:tcPr>
            <w:tcW w:w="10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6A47D" w14:textId="77777777"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Рекомендации: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Текст9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14:paraId="0650248B" w14:textId="77777777" w:rsidR="00EF7E9A" w:rsidRDefault="00EF7E9A" w:rsidP="00937C6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rPr>
          <w:rFonts w:ascii="Arial Bold" w:hAnsi="Arial Bold"/>
          <w:sz w:val="24"/>
        </w:rPr>
      </w:pPr>
    </w:p>
    <w:p w14:paraId="4B968D23" w14:textId="77777777" w:rsidR="00EF7E9A" w:rsidRDefault="00EF7E9A">
      <w:pPr>
        <w:pStyle w:val="a6"/>
        <w:ind w:left="15"/>
        <w:rPr>
          <w:rFonts w:ascii="Times New Roman Bold" w:hAnsi="Times New Roman Bold"/>
          <w:sz w:val="24"/>
        </w:rPr>
      </w:pPr>
    </w:p>
    <w:p w14:paraId="69B14ABC" w14:textId="77777777" w:rsidR="00EF7E9A" w:rsidRDefault="00EF7E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ind w:left="171" w:hanging="171"/>
        <w:rPr>
          <w:sz w:val="2"/>
        </w:rPr>
      </w:pPr>
    </w:p>
    <w:p w14:paraId="518CF207" w14:textId="77777777" w:rsidR="00EF7E9A" w:rsidRDefault="00B12B68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rPr>
          <w:rFonts w:ascii="Arial Bold" w:hAnsi="Arial Bold"/>
        </w:rPr>
      </w:pPr>
      <w:r>
        <w:rPr>
          <w:rFonts w:ascii="Arial Bold" w:hAnsi="Arial Bold"/>
        </w:rPr>
        <w:t>ПОМОЩНИК 1</w:t>
      </w:r>
    </w:p>
    <w:tbl>
      <w:tblPr>
        <w:tblW w:w="10320" w:type="dxa"/>
        <w:tblInd w:w="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9593"/>
      </w:tblGrid>
      <w:tr w:rsidR="00EF7E9A" w14:paraId="2F7B770D" w14:textId="77777777" w:rsidTr="00937C63">
        <w:trPr>
          <w:cantSplit/>
          <w:trHeight w:val="4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DC751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440ED" w14:textId="77777777" w:rsidR="00EF7E9A" w:rsidRDefault="00B12B68" w:rsidP="00937C63">
            <w:pPr>
              <w:ind w:left="256" w:hanging="284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937C63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 xml:space="preserve">. Комментарии к решениям помощника по игровым моментам, повлиявшим на оценку судейства. </w:t>
            </w:r>
            <w:r w:rsidRPr="001665B0">
              <w:rPr>
                <w:b/>
                <w:sz w:val="22"/>
                <w:szCs w:val="22"/>
                <w:lang w:val="ru-RU"/>
              </w:rPr>
              <w:t>Рекомендации помощнику:</w:t>
            </w:r>
          </w:p>
        </w:tc>
      </w:tr>
      <w:tr w:rsidR="00EF7E9A" w14:paraId="1414380E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2F4FB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5"/>
                  <w:enabled/>
                  <w:calcOnExit w:val="0"/>
                  <w:textInput/>
                </w:ffData>
              </w:fldChar>
            </w:r>
            <w:bookmarkStart w:id="34" w:name="Текст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D110E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1"/>
                  <w:enabled/>
                  <w:calcOnExit w:val="0"/>
                  <w:textInput/>
                </w:ffData>
              </w:fldChar>
            </w:r>
            <w:bookmarkStart w:id="35" w:name="Текст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"/>
          </w:p>
        </w:tc>
      </w:tr>
      <w:tr w:rsidR="00EF7E9A" w14:paraId="05D6E486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72F20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6"/>
                  <w:enabled/>
                  <w:calcOnExit w:val="0"/>
                  <w:textInput/>
                </w:ffData>
              </w:fldChar>
            </w:r>
            <w:bookmarkStart w:id="36" w:name="Текст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7C7C0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2"/>
                  <w:enabled/>
                  <w:calcOnExit w:val="0"/>
                  <w:textInput/>
                </w:ffData>
              </w:fldChar>
            </w:r>
            <w:bookmarkStart w:id="37" w:name="Текст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"/>
          </w:p>
        </w:tc>
      </w:tr>
      <w:tr w:rsidR="00EF7E9A" w14:paraId="3DF56820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99F01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7"/>
                  <w:enabled/>
                  <w:calcOnExit w:val="0"/>
                  <w:textInput/>
                </w:ffData>
              </w:fldChar>
            </w:r>
            <w:bookmarkStart w:id="38" w:name="Текст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5B74A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3"/>
                  <w:enabled/>
                  <w:calcOnExit w:val="0"/>
                  <w:textInput/>
                </w:ffData>
              </w:fldChar>
            </w:r>
            <w:bookmarkStart w:id="39" w:name="Текст5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9"/>
          </w:p>
        </w:tc>
      </w:tr>
      <w:tr w:rsidR="00EF7E9A" w14:paraId="1F4CD47C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87017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8"/>
                  <w:enabled/>
                  <w:calcOnExit w:val="0"/>
                  <w:textInput/>
                </w:ffData>
              </w:fldChar>
            </w:r>
            <w:bookmarkStart w:id="40" w:name="Текст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0DB5F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4"/>
                  <w:enabled/>
                  <w:calcOnExit w:val="0"/>
                  <w:textInput/>
                </w:ffData>
              </w:fldChar>
            </w:r>
            <w:bookmarkStart w:id="41" w:name="Текст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"/>
          </w:p>
        </w:tc>
      </w:tr>
      <w:tr w:rsidR="00EF7E9A" w14:paraId="6F89D5E5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04E05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9"/>
                  <w:enabled/>
                  <w:calcOnExit w:val="0"/>
                  <w:textInput/>
                </w:ffData>
              </w:fldChar>
            </w:r>
            <w:bookmarkStart w:id="42" w:name="Текст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DFFC5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5"/>
                  <w:enabled/>
                  <w:calcOnExit w:val="0"/>
                  <w:textInput/>
                </w:ffData>
              </w:fldChar>
            </w:r>
            <w:bookmarkStart w:id="43" w:name="Текст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3"/>
          </w:p>
        </w:tc>
      </w:tr>
      <w:tr w:rsidR="00EF7E9A" w14:paraId="412D857A" w14:textId="77777777" w:rsidTr="00937C63">
        <w:trPr>
          <w:cantSplit/>
          <w:trHeight w:val="1134"/>
        </w:trPr>
        <w:tc>
          <w:tcPr>
            <w:tcW w:w="10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FAE47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Рекомендации: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Текст97"/>
                  <w:enabled/>
                  <w:calcOnExit w:val="0"/>
                  <w:textInput/>
                </w:ffData>
              </w:fldChar>
            </w:r>
            <w:bookmarkStart w:id="44" w:name="Текст9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44"/>
          </w:p>
        </w:tc>
      </w:tr>
      <w:tr w:rsidR="00EF7E9A" w14:paraId="16C4646C" w14:textId="77777777" w:rsidTr="00937C63">
        <w:trPr>
          <w:cantSplit/>
          <w:trHeight w:val="359"/>
        </w:trPr>
        <w:tc>
          <w:tcPr>
            <w:tcW w:w="1032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66F31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Bold" w:hAnsi="Arial Bold"/>
                <w:sz w:val="22"/>
                <w:szCs w:val="22"/>
              </w:rPr>
            </w:pPr>
            <w:r>
              <w:rPr>
                <w:rFonts w:ascii="Arial Bold" w:hAnsi="Arial Bold"/>
                <w:sz w:val="22"/>
                <w:szCs w:val="22"/>
              </w:rPr>
              <w:t>ПОМОЩНИК 2</w:t>
            </w:r>
          </w:p>
        </w:tc>
      </w:tr>
      <w:tr w:rsidR="00EF7E9A" w14:paraId="48A13B9D" w14:textId="77777777" w:rsidTr="00937C63">
        <w:trPr>
          <w:cantSplit/>
          <w:trHeight w:val="4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D50DD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3E8A8" w14:textId="77777777" w:rsidR="00EF7E9A" w:rsidRDefault="00B12B68" w:rsidP="001665B0">
            <w:pPr>
              <w:ind w:left="256" w:hanging="284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665B0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 xml:space="preserve">. Комментарии к решениям помощника по игровым моментам, повлиявшим на оценку судейства. </w:t>
            </w:r>
            <w:r w:rsidRPr="001665B0">
              <w:rPr>
                <w:b/>
                <w:sz w:val="22"/>
                <w:szCs w:val="22"/>
                <w:lang w:val="ru-RU"/>
              </w:rPr>
              <w:t>Рекомендации помощнику:</w:t>
            </w:r>
          </w:p>
        </w:tc>
      </w:tr>
      <w:tr w:rsidR="00EF7E9A" w14:paraId="6D2279D8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8D3EB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6CF0F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F7E9A" w14:paraId="5FF84E16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935FF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97272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F7E9A" w14:paraId="6CEA13A8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8978E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AFC33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F7E9A" w14:paraId="5B4F7865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0F9C8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B6146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F7E9A" w14:paraId="708B7D84" w14:textId="77777777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9CDA" w14:textId="77777777" w:rsidR="00EF7E9A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008BA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F7E9A" w14:paraId="74B47D59" w14:textId="77777777" w:rsidTr="00937C63">
        <w:trPr>
          <w:cantSplit/>
          <w:trHeight w:val="1134"/>
        </w:trPr>
        <w:tc>
          <w:tcPr>
            <w:tcW w:w="10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28C4" w14:textId="77777777" w:rsidR="00EF7E9A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Рекомендации: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Текст98"/>
                  <w:enabled/>
                  <w:calcOnExit w:val="0"/>
                  <w:textInput/>
                </w:ffData>
              </w:fldChar>
            </w:r>
            <w:bookmarkStart w:id="45" w:name="Текст9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45"/>
          </w:p>
          <w:p w14:paraId="6E37C2B0" w14:textId="77777777" w:rsidR="00EF7E9A" w:rsidRDefault="00EF7E9A">
            <w:pPr>
              <w:rPr>
                <w:sz w:val="22"/>
                <w:szCs w:val="22"/>
                <w:lang w:val="ru-RU"/>
              </w:rPr>
            </w:pPr>
          </w:p>
          <w:p w14:paraId="6C34D1D2" w14:textId="77777777" w:rsidR="00EF7E9A" w:rsidRDefault="00EF7E9A">
            <w:pPr>
              <w:rPr>
                <w:sz w:val="22"/>
                <w:szCs w:val="22"/>
                <w:lang w:val="ru-RU"/>
              </w:rPr>
            </w:pPr>
          </w:p>
          <w:p w14:paraId="4162571B" w14:textId="77777777" w:rsidR="00EF7E9A" w:rsidRDefault="00EF7E9A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4B39B7AB" w14:textId="77777777" w:rsidR="00EF7E9A" w:rsidRDefault="00EF7E9A">
      <w:pPr>
        <w:pStyle w:val="21"/>
        <w:jc w:val="center"/>
        <w:rPr>
          <w:rFonts w:ascii="Arial" w:hAnsi="Arial"/>
          <w:sz w:val="22"/>
        </w:rPr>
      </w:pPr>
    </w:p>
    <w:p w14:paraId="0047EA2D" w14:textId="77777777" w:rsidR="00EF7E9A" w:rsidRDefault="00B12B68">
      <w:pPr>
        <w:pStyle w:val="21"/>
        <w:jc w:val="center"/>
        <w:rPr>
          <w:rFonts w:ascii="Arial Bold" w:hAnsi="Arial Bold"/>
        </w:rPr>
      </w:pPr>
      <w:r>
        <w:rPr>
          <w:rFonts w:ascii="Arial Bold" w:hAnsi="Arial Bold"/>
        </w:rPr>
        <w:t>РЕЗЕРВНЫЙ СУДЬЯ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"/>
        <w:gridCol w:w="9837"/>
        <w:gridCol w:w="283"/>
      </w:tblGrid>
      <w:tr w:rsidR="00EF7E9A" w:rsidRPr="004211D0" w14:paraId="40110791" w14:textId="77777777" w:rsidTr="00937C63">
        <w:trPr>
          <w:cantSplit/>
          <w:trHeight w:val="1183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F65A9" w14:textId="77777777" w:rsidR="00EF7E9A" w:rsidRDefault="00B12B68">
            <w:pPr>
              <w:pStyle w:val="2"/>
              <w:spacing w:line="240" w:lineRule="exact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381BEFC5" w14:textId="77777777" w:rsidR="00EF7E9A" w:rsidRDefault="00B12B68">
            <w:pPr>
              <w:pStyle w:val="2"/>
              <w:spacing w:line="240" w:lineRule="exact"/>
              <w:ind w:left="-206" w:firstLine="206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8. Комментарии по работе резервного судьи: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  <w:r>
              <w:rPr>
                <w:sz w:val="22"/>
                <w:szCs w:val="22"/>
                <w:lang w:val="ru-RU"/>
              </w:rPr>
              <w:fldChar w:fldCharType="begin">
                <w:ffData>
                  <w:name w:val="Текст103"/>
                  <w:enabled/>
                  <w:calcOnExit w:val="0"/>
                  <w:textInput/>
                </w:ffData>
              </w:fldChar>
            </w:r>
            <w:bookmarkStart w:id="46" w:name="Текст103"/>
            <w:r>
              <w:rPr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2598" w14:textId="77777777" w:rsidR="00EF7E9A" w:rsidRDefault="00EF7E9A">
            <w:pPr>
              <w:pStyle w:val="2"/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</w:tbl>
    <w:p w14:paraId="685C2D39" w14:textId="77777777" w:rsidR="00EF7E9A" w:rsidRDefault="00EF7E9A">
      <w:pPr>
        <w:pStyle w:val="21"/>
        <w:jc w:val="center"/>
        <w:rPr>
          <w:rFonts w:ascii="Arial Bold" w:hAnsi="Arial Bold"/>
        </w:rPr>
      </w:pPr>
    </w:p>
    <w:p w14:paraId="333FE4F6" w14:textId="77777777" w:rsidR="00EF7E9A" w:rsidRDefault="00EF7E9A">
      <w:pPr>
        <w:pStyle w:val="21"/>
        <w:jc w:val="center"/>
        <w:rPr>
          <w:rFonts w:ascii="Arial Bold" w:hAnsi="Arial Bold"/>
        </w:rPr>
      </w:pPr>
    </w:p>
    <w:p w14:paraId="353F7182" w14:textId="77777777" w:rsidR="00EF7E9A" w:rsidRDefault="00B12B68">
      <w:pPr>
        <w:pStyle w:val="21"/>
        <w:jc w:val="center"/>
        <w:rPr>
          <w:rFonts w:ascii="Arial Bold" w:hAnsi="Arial Bold"/>
          <w:szCs w:val="24"/>
        </w:rPr>
      </w:pPr>
      <w:r>
        <w:rPr>
          <w:rFonts w:ascii="Arial Bold" w:hAnsi="Arial Bold"/>
          <w:szCs w:val="24"/>
        </w:rPr>
        <w:t>ОРГАНИЗАЦИЯ  МАТЧА.  ИНЦИДЕНТЫ,  КОНФЛИКТЫ</w:t>
      </w:r>
    </w:p>
    <w:tbl>
      <w:tblPr>
        <w:tblW w:w="10350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"/>
        <w:gridCol w:w="9839"/>
        <w:gridCol w:w="283"/>
      </w:tblGrid>
      <w:tr w:rsidR="00EF7E9A" w:rsidRPr="004211D0" w14:paraId="41D6B867" w14:textId="77777777">
        <w:trPr>
          <w:cantSplit/>
          <w:trHeight w:val="767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24E48" w14:textId="77777777" w:rsidR="00EF7E9A" w:rsidRDefault="00B12B68">
            <w:pPr>
              <w:pStyle w:val="21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Готовность стадиона и футбольного поля. Наличие медперсонала. Серьёзные инциденты на поле, стадионе </w:t>
            </w:r>
          </w:p>
          <w:p w14:paraId="33B219FE" w14:textId="77777777" w:rsidR="00EF7E9A" w:rsidRDefault="00B12B68">
            <w:pPr>
              <w:pStyle w:val="21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 время, до и после игры, поведение тренеров и официальных лиц, зрителей, судей.  Жалобы, протесты, </w:t>
            </w:r>
          </w:p>
          <w:p w14:paraId="529BE616" w14:textId="77777777" w:rsidR="00EF7E9A" w:rsidRDefault="00B12B68">
            <w:pPr>
              <w:pStyle w:val="21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зафиксированные в протоколе матча, их мотивация.</w:t>
            </w:r>
          </w:p>
        </w:tc>
      </w:tr>
      <w:tr w:rsidR="00EF7E9A" w14:paraId="346B241A" w14:textId="77777777" w:rsidTr="00937C63">
        <w:trPr>
          <w:cantSplit/>
          <w:trHeight w:val="2203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1C29" w14:textId="77777777" w:rsidR="00EF7E9A" w:rsidRDefault="00EF7E9A">
            <w:pPr>
              <w:pStyle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9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E3B72" w14:textId="77777777" w:rsidR="00EF7E9A" w:rsidRDefault="00B12B68">
            <w:pPr>
              <w:pStyle w:val="2"/>
              <w:ind w:right="-129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>
                <w:ffData>
                  <w:name w:val="Текст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4321" w14:textId="77777777" w:rsidR="00EF7E9A" w:rsidRDefault="00EF7E9A">
            <w:pPr>
              <w:pStyle w:val="2"/>
              <w:rPr>
                <w:sz w:val="22"/>
                <w:szCs w:val="22"/>
              </w:rPr>
            </w:pPr>
          </w:p>
        </w:tc>
      </w:tr>
    </w:tbl>
    <w:p w14:paraId="0D54CE7E" w14:textId="77777777" w:rsidR="00EF7E9A" w:rsidRDefault="00EF7E9A">
      <w:pPr>
        <w:pStyle w:val="B"/>
        <w:ind w:left="108"/>
      </w:pPr>
    </w:p>
    <w:p w14:paraId="09827179" w14:textId="77777777" w:rsidR="00EF7E9A" w:rsidRDefault="00EF7E9A">
      <w:pPr>
        <w:pStyle w:val="a6"/>
        <w:ind w:left="108"/>
      </w:pPr>
    </w:p>
    <w:p w14:paraId="6C47DD2F" w14:textId="77777777" w:rsidR="00EF7E9A" w:rsidRDefault="00EF7E9A">
      <w:pPr>
        <w:pStyle w:val="a6"/>
        <w:ind w:left="108"/>
      </w:pPr>
    </w:p>
    <w:tbl>
      <w:tblPr>
        <w:tblW w:w="106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16"/>
        <w:gridCol w:w="282"/>
        <w:gridCol w:w="2673"/>
        <w:gridCol w:w="819"/>
        <w:gridCol w:w="2053"/>
        <w:gridCol w:w="969"/>
      </w:tblGrid>
      <w:tr w:rsidR="00EF7E9A" w14:paraId="2E7DFE63" w14:textId="77777777" w:rsidTr="00937C63">
        <w:tc>
          <w:tcPr>
            <w:tcW w:w="1701" w:type="dxa"/>
            <w:hideMark/>
          </w:tcPr>
          <w:p w14:paraId="1BFD570D" w14:textId="77777777" w:rsidR="00EF7E9A" w:rsidRDefault="00B12B68">
            <w:pPr>
              <w:pStyle w:val="2"/>
              <w:rPr>
                <w:rFonts w:eastAsia="Times New Roman"/>
                <w:b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b/>
                <w:color w:val="auto"/>
                <w:lang w:val="ru-RU" w:bidi="x-none"/>
              </w:rPr>
              <w:t>Инспектор: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0154AE" w14:textId="77777777" w:rsidR="00EF7E9A" w:rsidRDefault="00B12B68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fldChar w:fldCharType="begin">
                <w:ffData>
                  <w:name w:val="Текст73"/>
                  <w:enabled/>
                  <w:calcOnExit w:val="0"/>
                  <w:textInput/>
                </w:ffData>
              </w:fldChar>
            </w:r>
            <w:bookmarkStart w:id="47" w:name="Текст73"/>
            <w:r>
              <w:rPr>
                <w:rFonts w:eastAsia="Times New Roman"/>
                <w:color w:val="auto"/>
                <w:sz w:val="20"/>
                <w:lang w:val="ru-RU" w:bidi="x-none"/>
              </w:rPr>
              <w:instrText xml:space="preserve"> FORMTEXT </w:instrText>
            </w:r>
            <w:r>
              <w:rPr>
                <w:rFonts w:eastAsia="Times New Roman"/>
                <w:color w:val="auto"/>
                <w:sz w:val="20"/>
                <w:lang w:val="ru-RU" w:bidi="x-none"/>
              </w:rPr>
            </w:r>
            <w:r>
              <w:rPr>
                <w:rFonts w:eastAsia="Times New Roman"/>
                <w:color w:val="auto"/>
                <w:sz w:val="20"/>
                <w:lang w:val="ru-RU" w:bidi="x-none"/>
              </w:rPr>
              <w:fldChar w:fldCharType="separate"/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82" w:type="dxa"/>
          </w:tcPr>
          <w:p w14:paraId="0B1A7194" w14:textId="77777777" w:rsidR="00EF7E9A" w:rsidRDefault="00EF7E9A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83F07E" w14:textId="77777777" w:rsidR="00EF7E9A" w:rsidRDefault="00937C63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t xml:space="preserve">         </w:t>
            </w:r>
          </w:p>
        </w:tc>
        <w:tc>
          <w:tcPr>
            <w:tcW w:w="819" w:type="dxa"/>
            <w:hideMark/>
          </w:tcPr>
          <w:p w14:paraId="30ADCE51" w14:textId="77777777" w:rsidR="00EF7E9A" w:rsidRDefault="00B12B68">
            <w:pPr>
              <w:pStyle w:val="2"/>
              <w:rPr>
                <w:rFonts w:eastAsia="Times New Roman"/>
                <w:b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b/>
                <w:color w:val="auto"/>
                <w:lang w:val="ru-RU" w:bidi="x-none"/>
              </w:rPr>
              <w:t>Дата: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D0CA47" w14:textId="77777777" w:rsidR="00EF7E9A" w:rsidRDefault="00B12B68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fldChar w:fldCharType="begin">
                <w:ffData>
                  <w:name w:val="Текст75"/>
                  <w:enabled/>
                  <w:calcOnExit w:val="0"/>
                  <w:textInput/>
                </w:ffData>
              </w:fldChar>
            </w:r>
            <w:bookmarkStart w:id="48" w:name="Текст75"/>
            <w:r>
              <w:rPr>
                <w:rFonts w:eastAsia="Times New Roman"/>
                <w:color w:val="auto"/>
                <w:sz w:val="20"/>
                <w:lang w:val="ru-RU" w:bidi="x-none"/>
              </w:rPr>
              <w:instrText xml:space="preserve"> FORMTEXT </w:instrText>
            </w:r>
            <w:r>
              <w:rPr>
                <w:rFonts w:eastAsia="Times New Roman"/>
                <w:color w:val="auto"/>
                <w:sz w:val="20"/>
                <w:lang w:val="ru-RU" w:bidi="x-none"/>
              </w:rPr>
            </w:r>
            <w:r>
              <w:rPr>
                <w:rFonts w:eastAsia="Times New Roman"/>
                <w:color w:val="auto"/>
                <w:sz w:val="20"/>
                <w:lang w:val="ru-RU" w:bidi="x-none"/>
              </w:rPr>
              <w:fldChar w:fldCharType="separate"/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69" w:type="dxa"/>
            <w:hideMark/>
          </w:tcPr>
          <w:p w14:paraId="62ECB8E4" w14:textId="77A32996" w:rsidR="00EF7E9A" w:rsidRDefault="00B12B68" w:rsidP="00937C63">
            <w:pPr>
              <w:pStyle w:val="2"/>
              <w:rPr>
                <w:rFonts w:eastAsia="Times New Roman"/>
                <w:b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b/>
                <w:color w:val="auto"/>
                <w:lang w:val="ru-RU" w:bidi="x-none"/>
              </w:rPr>
              <w:t>20</w:t>
            </w:r>
            <w:r w:rsidR="004211D0">
              <w:rPr>
                <w:rFonts w:eastAsia="Times New Roman"/>
                <w:b/>
                <w:color w:val="auto"/>
                <w:lang w:val="ru-RU" w:bidi="x-none"/>
              </w:rPr>
              <w:t>_</w:t>
            </w:r>
            <w:r w:rsidR="00937C63">
              <w:rPr>
                <w:rFonts w:eastAsia="Times New Roman"/>
                <w:b/>
                <w:color w:val="auto"/>
                <w:lang w:val="ru-RU" w:bidi="x-none"/>
              </w:rPr>
              <w:t>_</w:t>
            </w:r>
            <w:r>
              <w:rPr>
                <w:rFonts w:eastAsia="Times New Roman"/>
                <w:b/>
                <w:color w:val="auto"/>
                <w:lang w:val="ru-RU" w:bidi="x-none"/>
              </w:rPr>
              <w:t xml:space="preserve"> г.</w:t>
            </w:r>
          </w:p>
        </w:tc>
      </w:tr>
      <w:tr w:rsidR="00EF7E9A" w14:paraId="1D21D075" w14:textId="77777777" w:rsidTr="00937C63">
        <w:tc>
          <w:tcPr>
            <w:tcW w:w="1701" w:type="dxa"/>
          </w:tcPr>
          <w:p w14:paraId="3294E399" w14:textId="77777777" w:rsidR="00EF7E9A" w:rsidRDefault="00EF7E9A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EC30F0" w14:textId="77777777" w:rsidR="00EF7E9A" w:rsidRDefault="00B12B68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t>подпись</w:t>
            </w:r>
          </w:p>
        </w:tc>
        <w:tc>
          <w:tcPr>
            <w:tcW w:w="282" w:type="dxa"/>
          </w:tcPr>
          <w:p w14:paraId="441E1E2F" w14:textId="77777777" w:rsidR="00EF7E9A" w:rsidRDefault="00EF7E9A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78D75A" w14:textId="77777777" w:rsidR="00EF7E9A" w:rsidRDefault="00B12B68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t>ФИО</w:t>
            </w:r>
          </w:p>
        </w:tc>
        <w:tc>
          <w:tcPr>
            <w:tcW w:w="819" w:type="dxa"/>
          </w:tcPr>
          <w:p w14:paraId="00EA6F37" w14:textId="77777777" w:rsidR="00EF7E9A" w:rsidRDefault="00EF7E9A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B94A73" w14:textId="77777777" w:rsidR="00EF7E9A" w:rsidRDefault="00B12B68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t>дд месяц</w:t>
            </w:r>
          </w:p>
        </w:tc>
        <w:tc>
          <w:tcPr>
            <w:tcW w:w="969" w:type="dxa"/>
          </w:tcPr>
          <w:p w14:paraId="2B6A03D5" w14:textId="77777777" w:rsidR="00EF7E9A" w:rsidRDefault="00EF7E9A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</w:tr>
    </w:tbl>
    <w:p w14:paraId="3546D652" w14:textId="77777777" w:rsidR="00B12B68" w:rsidRDefault="00B12B68" w:rsidP="00937C63">
      <w:pPr>
        <w:pStyle w:val="2"/>
        <w:rPr>
          <w:rFonts w:eastAsia="Times New Roman"/>
          <w:color w:val="auto"/>
          <w:sz w:val="20"/>
          <w:lang w:val="ru-RU" w:bidi="x-none"/>
        </w:rPr>
      </w:pPr>
    </w:p>
    <w:sectPr w:rsidR="00B12B68" w:rsidSect="00937C6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0" w:right="851" w:bottom="426" w:left="680" w:header="1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84D3" w14:textId="77777777" w:rsidR="00567C6D" w:rsidRDefault="00567C6D">
      <w:r>
        <w:separator/>
      </w:r>
    </w:p>
  </w:endnote>
  <w:endnote w:type="continuationSeparator" w:id="0">
    <w:p w14:paraId="1437D07C" w14:textId="77777777" w:rsidR="00567C6D" w:rsidRDefault="0056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A59C" w14:textId="77777777" w:rsidR="00EF7E9A" w:rsidRDefault="00EF7E9A">
    <w:pPr>
      <w:pStyle w:val="1"/>
      <w:tabs>
        <w:tab w:val="left" w:pos="8496"/>
        <w:tab w:val="left" w:pos="9204"/>
        <w:tab w:val="left" w:pos="9509"/>
      </w:tabs>
      <w:ind w:right="360" w:firstLine="360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7086" w14:textId="77777777" w:rsidR="00EF7E9A" w:rsidRDefault="00EF7E9A">
    <w:pPr>
      <w:pStyle w:val="1"/>
      <w:tabs>
        <w:tab w:val="left" w:pos="8496"/>
        <w:tab w:val="left" w:pos="9204"/>
        <w:tab w:val="left" w:pos="9509"/>
      </w:tabs>
      <w:ind w:right="360" w:firstLine="360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BD05" w14:textId="77777777" w:rsidR="00567C6D" w:rsidRDefault="00567C6D">
      <w:r>
        <w:separator/>
      </w:r>
    </w:p>
  </w:footnote>
  <w:footnote w:type="continuationSeparator" w:id="0">
    <w:p w14:paraId="3AC87B4A" w14:textId="77777777" w:rsidR="00567C6D" w:rsidRDefault="0056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FCF" w14:textId="77777777" w:rsidR="00EF7E9A" w:rsidRDefault="00EF7E9A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69"/>
      </w:tabs>
    </w:pPr>
  </w:p>
  <w:p w14:paraId="6E159524" w14:textId="77777777" w:rsidR="00EF7E9A" w:rsidRDefault="00B12B68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69"/>
      </w:tabs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57AD73" wp14:editId="34A608EB">
              <wp:simplePos x="0" y="0"/>
              <wp:positionH relativeFrom="page">
                <wp:posOffset>7019925</wp:posOffset>
              </wp:positionH>
              <wp:positionV relativeFrom="page">
                <wp:posOffset>10006965</wp:posOffset>
              </wp:positionV>
              <wp:extent cx="10160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F1FA3" w14:textId="77777777" w:rsidR="00EF7E9A" w:rsidRDefault="00B12B68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 PAGE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 w:rsidR="00937C63">
                            <w:rPr>
                              <w:rStyle w:val="11"/>
                              <w:noProof/>
                            </w:rPr>
                            <w:t>2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2.75pt;margin-top:787.95pt;width:8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" stroked="f" strokeweight="1pt">
              <v:stroke joinstyle="round"/>
              <v:path arrowok="t"/>
              <v:textbox inset="0,0,0,0">
                <w:txbxContent>
                  <w:p w:rsidR="00000000" w:rsidRDefault="00B12B68">
                    <w:pPr>
                      <w:pStyle w:val="1"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 PAGE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 w:rsidR="00937C63">
                      <w:rPr>
                        <w:rStyle w:val="11"/>
                        <w:noProof/>
                      </w:rPr>
                      <w:t>2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82EC" w14:textId="77777777" w:rsidR="00EF7E9A" w:rsidRDefault="00EF7E9A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69"/>
      </w:tabs>
    </w:pPr>
  </w:p>
  <w:p w14:paraId="3975595F" w14:textId="77777777" w:rsidR="00EF7E9A" w:rsidRDefault="00B12B68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69"/>
      </w:tabs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B0E7D3" wp14:editId="7DBA7C4A">
              <wp:simplePos x="0" y="0"/>
              <wp:positionH relativeFrom="page">
                <wp:posOffset>7019925</wp:posOffset>
              </wp:positionH>
              <wp:positionV relativeFrom="page">
                <wp:posOffset>10006965</wp:posOffset>
              </wp:positionV>
              <wp:extent cx="1016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3020" w14:textId="77777777" w:rsidR="00EF7E9A" w:rsidRDefault="00B12B68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 PAGE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 w:rsidR="00642EDB">
                            <w:rPr>
                              <w:rStyle w:val="11"/>
                              <w:noProof/>
                            </w:rPr>
                            <w:t>1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2.75pt;margin-top:787.95pt;width:8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" stroked="f" strokeweight="1pt">
              <v:stroke joinstyle="round"/>
              <v:path arrowok="t"/>
              <v:textbox inset="0,0,0,0">
                <w:txbxContent>
                  <w:p w:rsidR="00000000" w:rsidRDefault="00B12B68">
                    <w:pPr>
                      <w:pStyle w:val="1"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 PAGE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 w:rsidR="00642EDB">
                      <w:rPr>
                        <w:rStyle w:val="11"/>
                        <w:noProof/>
                      </w:rPr>
                      <w:t>1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DB"/>
    <w:rsid w:val="001665B0"/>
    <w:rsid w:val="004211D0"/>
    <w:rsid w:val="00567C6D"/>
    <w:rsid w:val="005959DB"/>
    <w:rsid w:val="00642EDB"/>
    <w:rsid w:val="00937C63"/>
    <w:rsid w:val="00B12B68"/>
    <w:rsid w:val="00EF7E9A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638C4"/>
  <w15:chartTrackingRefBased/>
  <w15:docId w15:val="{22FFA480-5809-4843-9FAB-F68B911A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locked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locked/>
    <w:rPr>
      <w:rFonts w:ascii="Lucida Grande CY" w:hAnsi="Lucida Grande CY" w:cs="Lucida Grande CY" w:hint="default"/>
      <w:sz w:val="18"/>
      <w:szCs w:val="18"/>
      <w:lang w:val="en-US" w:eastAsia="en-US"/>
    </w:rPr>
  </w:style>
  <w:style w:type="paragraph" w:customStyle="1" w:styleId="A5">
    <w:name w:val="Свободная форма A"/>
    <w:rPr>
      <w:rFonts w:eastAsia="ヒラギノ角ゴ Pro W3"/>
      <w:color w:val="000000"/>
    </w:rPr>
  </w:style>
  <w:style w:type="paragraph" w:customStyle="1" w:styleId="1">
    <w:name w:val="Нижний колонтитул1"/>
    <w:pPr>
      <w:tabs>
        <w:tab w:val="center" w:pos="4153"/>
        <w:tab w:val="right" w:pos="8306"/>
      </w:tabs>
    </w:pPr>
    <w:rPr>
      <w:rFonts w:eastAsia="ヒラギノ角ゴ Pro W3"/>
      <w:color w:val="000000"/>
    </w:rPr>
  </w:style>
  <w:style w:type="paragraph" w:customStyle="1" w:styleId="2">
    <w:name w:val="Обычный2"/>
    <w:rPr>
      <w:rFonts w:eastAsia="ヒラギノ角ゴ Pro W3"/>
      <w:color w:val="000000"/>
      <w:sz w:val="24"/>
      <w:lang w:val="en-US"/>
    </w:rPr>
  </w:style>
  <w:style w:type="paragraph" w:customStyle="1" w:styleId="10">
    <w:name w:val="Обычный1"/>
    <w:rPr>
      <w:rFonts w:eastAsia="ヒラギノ角ゴ Pro W3"/>
      <w:color w:val="000000"/>
    </w:rPr>
  </w:style>
  <w:style w:type="paragraph" w:customStyle="1" w:styleId="a6">
    <w:name w:val="Свободная форма"/>
    <w:rPr>
      <w:rFonts w:eastAsia="ヒラギノ角ゴ Pro W3"/>
      <w:color w:val="000000"/>
    </w:rPr>
  </w:style>
  <w:style w:type="paragraph" w:customStyle="1" w:styleId="B">
    <w:name w:val="Свободная форма B"/>
    <w:rPr>
      <w:rFonts w:eastAsia="ヒラギノ角ゴ Pro W3"/>
      <w:color w:val="000000"/>
    </w:rPr>
  </w:style>
  <w:style w:type="paragraph" w:customStyle="1" w:styleId="1A">
    <w:name w:val="Заголовок 1 A"/>
    <w:next w:val="10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21">
    <w:name w:val="Основной текст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msotablelightlistaccent30">
    <w:name w:val="msotablelightlistaccent3"/>
    <w:uiPriority w:val="99"/>
    <w:semiHidden/>
    <w:rPr>
      <w:sz w:val="24"/>
      <w:szCs w:val="24"/>
      <w:lang w:val="en-US" w:eastAsia="en-US"/>
    </w:rPr>
  </w:style>
  <w:style w:type="character" w:customStyle="1" w:styleId="11">
    <w:name w:val="Номер страницы1"/>
    <w:rPr>
      <w:color w:val="000000"/>
      <w:sz w:val="20"/>
    </w:rPr>
  </w:style>
  <w:style w:type="table" w:styleId="a7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header"/>
    <w:basedOn w:val="a"/>
    <w:link w:val="a9"/>
    <w:lock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Pr>
      <w:sz w:val="24"/>
      <w:szCs w:val="24"/>
      <w:lang w:val="en-US" w:eastAsia="en-US"/>
    </w:rPr>
  </w:style>
  <w:style w:type="paragraph" w:styleId="aa">
    <w:name w:val="footer"/>
    <w:basedOn w:val="a"/>
    <w:link w:val="ab"/>
    <w:lock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9F290-9D15-4E18-8F64-1DCE7E2A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ФУТБОЛЬНЫЙ СОЮЗ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ФУТБОЛЬНЫЙ СОЮЗ</dc:title>
  <dc:subject/>
  <dc:creator>Windows XP</dc:creator>
  <cp:keywords/>
  <dc:description/>
  <cp:lastModifiedBy>Алиулов Рашид Хабибулаевич</cp:lastModifiedBy>
  <cp:revision>5</cp:revision>
  <cp:lastPrinted>2015-06-11T09:40:00Z</cp:lastPrinted>
  <dcterms:created xsi:type="dcterms:W3CDTF">2015-06-11T09:23:00Z</dcterms:created>
  <dcterms:modified xsi:type="dcterms:W3CDTF">2021-05-18T09:33:00Z</dcterms:modified>
</cp:coreProperties>
</file>